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CD" w:rsidRPr="00C137CD" w:rsidRDefault="00C137CD" w:rsidP="00C137CD">
      <w:pPr>
        <w:tabs>
          <w:tab w:val="center" w:pos="4678"/>
          <w:tab w:val="left" w:pos="783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CD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5" o:title=""/>
          </v:shape>
          <o:OLEObject Type="Embed" ProgID="Word.Picture.8" ShapeID="_x0000_i1025" DrawAspect="Content" ObjectID="_1820842024" r:id="rId6"/>
        </w:objec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2F55FA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заседание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 ________ 2025 года № __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Кондопога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5FA" w:rsidRPr="00BD5DEC" w:rsidRDefault="002F55FA" w:rsidP="002F55FA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 проекте решения «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О внесении изменений </w:t>
      </w:r>
    </w:p>
    <w:p w:rsidR="002F55FA" w:rsidRPr="00BD5DEC" w:rsidRDefault="002F55FA" w:rsidP="002F55FA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и  дополнений </w:t>
      </w:r>
      <w:r w:rsidR="00EB291D">
        <w:rPr>
          <w:rFonts w:ascii="Times New Roman" w:hAnsi="Times New Roman" w:cs="Tahoma"/>
          <w:sz w:val="26"/>
          <w:szCs w:val="26"/>
          <w:lang w:eastAsia="ru-RU"/>
        </w:rPr>
        <w:t>в</w:t>
      </w:r>
      <w:bookmarkStart w:id="0" w:name="_GoBack"/>
      <w:bookmarkEnd w:id="0"/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 Устав  Кондопожского</w:t>
      </w:r>
    </w:p>
    <w:p w:rsidR="002F55FA" w:rsidRPr="00BD5DEC" w:rsidRDefault="002F55FA" w:rsidP="002F55FA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городского поселения»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C137CD" w:rsidRPr="00C137CD" w:rsidRDefault="00C137CD" w:rsidP="00C137C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x-none"/>
        </w:rPr>
      </w:pPr>
      <w:proofErr w:type="gramStart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 xml:space="preserve">В целях установления порядка вступления в силу муниципальных правовых актов органов местного самоуправления Кондопожского городского </w:t>
      </w:r>
      <w:proofErr w:type="spellStart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>поселния</w:t>
      </w:r>
      <w:proofErr w:type="spellEnd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>, а также определения способа официального опубликования</w:t>
      </w:r>
      <w:r w:rsidRPr="00C137C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органов местного самоуправления Кондопожского городского поселения,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C137CD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C137CD">
        <w:rPr>
          <w:rFonts w:ascii="Times New Roman" w:hAnsi="Times New Roman" w:cs="Times New Roman"/>
          <w:sz w:val="26"/>
          <w:szCs w:val="26"/>
        </w:rPr>
        <w:t xml:space="preserve"> городское поселение,  соглашений, заключаемых между органами местного самоуправления</w:t>
      </w:r>
      <w:proofErr w:type="gramEnd"/>
      <w:r w:rsidRPr="00C137CD">
        <w:rPr>
          <w:rFonts w:ascii="Times New Roman" w:hAnsi="Times New Roman" w:cs="Times New Roman"/>
          <w:sz w:val="26"/>
          <w:szCs w:val="26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Совет 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Кондопожского городского поселения решил: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1. Одобрить проект решения Совета Кондопожского городского поселения «О внесении изменений и дополнений в Устав Кондопожского городского поселения» (Приложение №1).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2. Вынести проект решения Совета Кондопожского городского поселения «О внесении изменений и дополнений в Устав городского поселения» (далее – Проект) на публичные слушания для участия граждан в его обсуждении.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4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3. Сформировать комиссию по проведению публичных слушаний в муниципальном образовании «</w:t>
      </w:r>
      <w:proofErr w:type="spell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Кондопожское</w:t>
      </w:r>
      <w:proofErr w:type="spell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городское поселение» по вопросу </w:t>
      </w:r>
      <w:r w:rsidRPr="00C137CD">
        <w:rPr>
          <w:rFonts w:ascii="Times New Roman" w:eastAsia="Calibri" w:hAnsi="Times New Roman" w:cs="Times New Roman"/>
          <w:sz w:val="26"/>
          <w:szCs w:val="24"/>
          <w:lang w:eastAsia="zh-CN"/>
        </w:rPr>
        <w:t>«О внесении изменений и дополнений в Устав Кондопожского городского поселения» (Приложение №2).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4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4"/>
          <w:lang w:eastAsia="zh-CN"/>
        </w:rPr>
        <w:t xml:space="preserve">4. 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Комиссии по проведению публичных слушаний организовать и провести слушания по Проекту в форме открытого и публичного обсуждения ___ </w:t>
      </w:r>
      <w:r w:rsidR="00BC3377">
        <w:rPr>
          <w:rFonts w:ascii="Times New Roman" w:eastAsia="Calibri" w:hAnsi="Times New Roman" w:cs="Times New Roman"/>
          <w:sz w:val="26"/>
          <w:szCs w:val="26"/>
          <w:lang w:eastAsia="zh-CN"/>
        </w:rPr>
        <w:t>ноября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2025 года в 16.00 часов по адресу: г. Кондопога, пл. Ленина д.1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5. Установить следующий порядок учета предложений граждан по Проекту: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lastRenderedPageBreak/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каб</w:t>
      </w:r>
      <w:proofErr w:type="spell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. № 43). </w:t>
      </w:r>
    </w:p>
    <w:p w:rsidR="00C137CD" w:rsidRPr="00C137CD" w:rsidRDefault="00C137CD" w:rsidP="00C137CD">
      <w:pPr>
        <w:spacing w:after="0" w:line="23" w:lineRule="atLeast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ab/>
        <w:t xml:space="preserve">- определить срок окончания приема предложений граждан по Проекту - ___ </w:t>
      </w:r>
      <w:r w:rsidR="00BC3377">
        <w:rPr>
          <w:rFonts w:ascii="Times New Roman" w:eastAsia="Times New Roman" w:hAnsi="Times New Roman" w:cs="Times New Roman"/>
          <w:sz w:val="26"/>
          <w:szCs w:val="26"/>
        </w:rPr>
        <w:t>ноября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2025 года включительно.</w:t>
      </w:r>
    </w:p>
    <w:p w:rsidR="00C137CD" w:rsidRPr="00C137CD" w:rsidRDefault="00C137CD" w:rsidP="00C137CD">
      <w:pPr>
        <w:spacing w:after="0" w:line="23" w:lineRule="atLeast"/>
        <w:ind w:firstLine="708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6. Установить следующий порядок участия граждан (участников публичных слушаний) в обсуждении Проекта: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вопросы</w:t>
      </w:r>
      <w:proofErr w:type="gram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как в устной, так и в письменной форме.</w:t>
      </w:r>
    </w:p>
    <w:p w:rsidR="00C137CD" w:rsidRPr="00C137CD" w:rsidRDefault="00C137CD" w:rsidP="00C137CD">
      <w:pPr>
        <w:suppressAutoHyphens/>
        <w:spacing w:after="0" w:line="23" w:lineRule="atLeast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C137CD" w:rsidRPr="00C137CD" w:rsidRDefault="00C137CD" w:rsidP="00C137CD">
      <w:pPr>
        <w:suppressAutoHyphens/>
        <w:spacing w:after="0" w:line="23" w:lineRule="atLeast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7. Настоящее решение подлежит официальному опубликованию (обнародованию).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Кондопожского городского поселения,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Кондопожского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Дерибин</w:t>
      </w:r>
      <w:proofErr w:type="spellEnd"/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C137CD" w:rsidRPr="00C137CD" w:rsidRDefault="00C137CD" w:rsidP="00C137C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84A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AC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784A6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CD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 id="_x0000_i1026" type="#_x0000_t75" style="width:57pt;height:73.5pt" o:ole="" fillcolor="window">
            <v:imagedata r:id="rId5" o:title=""/>
          </v:shape>
          <o:OLEObject Type="Embed" ProgID="Word.Picture.8" ShapeID="_x0000_i1026" DrawAspect="Content" ObjectID="_1820842025" r:id="rId7"/>
        </w:objec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784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Pr="00C137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2025 года № ___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Кондопога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в Устав Кондопожского 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AC3B07">
        <w:rPr>
          <w:rFonts w:ascii="Times New Roman" w:eastAsia="Calibri" w:hAnsi="Times New Roman" w:cs="Times New Roman"/>
          <w:color w:val="000000"/>
          <w:sz w:val="27"/>
          <w:szCs w:val="27"/>
          <w:lang w:eastAsia="x-none"/>
        </w:rPr>
        <w:t>В целях установления порядка вступления в силу муниципальных правовых актов органов местного самоуправления Кондопожского городского поселения, а также определения способа официального опубликования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муниципальных нормативных правовых актов органов местного самоуправления Кондопожского городского поселения,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Кондопожское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городское поселение,  соглашений, заключаемых между органами местного самоуправления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Совет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Кондопожского городского поселения решил: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Внести в Устав следующие изменения и дополнения: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1.1. 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Изложить часть 7 статьи 38 Устава в следующей редакции:</w:t>
      </w:r>
    </w:p>
    <w:p w:rsidR="00C137CD" w:rsidRPr="00AC3B07" w:rsidRDefault="00C137CD" w:rsidP="00AC3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которые вступают в силу в соответствии с Налоговым кодексом Российской Федерации.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Кондопожское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городское поселение, а также соглашения, 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lastRenderedPageBreak/>
        <w:t xml:space="preserve">заключаемые между органами местного самоуправления, вступают в силу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с даты их официального опубликования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сетевом издании «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Кондопожский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район. Официальный сайт Администрации» в информационно-телекоммуникационной сети «Интернет», доменное имя: </w:t>
      </w:r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http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://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kmr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регистрационный номер и дата регистрации в качестве сетевого издания ЭЛ№ФС 77-89910 от 05.08.2025г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>.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gramEnd"/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proofErr w:type="gramStart"/>
      <w:r w:rsidRPr="00AC3B07">
        <w:rPr>
          <w:rFonts w:ascii="Times New Roman" w:hAnsi="Times New Roman" w:cs="Times New Roman"/>
          <w:sz w:val="27"/>
          <w:szCs w:val="27"/>
          <w:lang w:eastAsia="zh-CN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AC3B07">
        <w:rPr>
          <w:rFonts w:ascii="Times New Roman" w:hAnsi="Times New Roman" w:cs="Times New Roman"/>
          <w:sz w:val="27"/>
          <w:szCs w:val="27"/>
          <w:lang w:eastAsia="zh-CN"/>
        </w:rPr>
        <w:t xml:space="preserve"> и дополнений в Устав.</w:t>
      </w:r>
    </w:p>
    <w:p w:rsidR="00AC3B07" w:rsidRPr="00AC3B07" w:rsidRDefault="00AC3B07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Кондопожское</w:t>
      </w:r>
      <w:proofErr w:type="spellEnd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городское поселение», вступают в силу в порядке, предусмотренном </w:t>
      </w:r>
      <w:hyperlink r:id="rId8" w:anchor="dst100894" w:history="1">
        <w:r w:rsidRPr="00AC3B07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частями 9</w:t>
        </w:r>
      </w:hyperlink>
      <w:r w:rsidRPr="00AC3B07">
        <w:rPr>
          <w:rFonts w:ascii="Times New Roman" w:hAnsi="Times New Roman" w:cs="Times New Roman"/>
          <w:sz w:val="27"/>
          <w:szCs w:val="27"/>
        </w:rPr>
        <w:t xml:space="preserve"> и 12</w:t>
      </w: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статьи 56 Федерального закона от 20.03.2025 N 33-ФЗ "Об общих принципах организации местного самоуправления в единой системе публичной власти".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C3B07">
        <w:rPr>
          <w:rFonts w:ascii="Times New Roman" w:eastAsia="Calibri" w:hAnsi="Times New Roman" w:cs="Times New Roman"/>
          <w:sz w:val="27"/>
          <w:szCs w:val="27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Датой официального опубликования муниципального нормативного правового акта является дата </w:t>
      </w:r>
      <w:r w:rsidRPr="00AC3B07">
        <w:rPr>
          <w:rFonts w:ascii="Times New Roman" w:eastAsia="Times New Roman" w:hAnsi="Times New Roman" w:cs="Times New Roman"/>
          <w:bCs/>
          <w:iCs/>
          <w:sz w:val="27"/>
          <w:szCs w:val="27"/>
        </w:rPr>
        <w:t>первого размещения его полного текста в сетевом издании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соглашения могут быть размещены на информационных стендах в Администрации Кондопожского муниципального района, периодическом печатном издании «газета «Новая Кондопога»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центральной районной библиотеке имени Б.Е. Кравченко, находящейся по адресу: г. Кондопога, ул. Советов, д. 36, а также в общественных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местах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населенных пунктов, входящих в состав Кондопожского городского поселения.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://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pravo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minjust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ru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,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lastRenderedPageBreak/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://право-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минюст</w:t>
      </w:r>
      <w:proofErr w:type="gram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.р</w:t>
      </w:r>
      <w:proofErr w:type="gram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ф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, регистрационный номер и дата его регистрации в качестве сетевого издания ЭЛ№ФС 77-72471 от 05.03.2018.»;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Кондопожского городского поселения,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Кондопожского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Дерибин</w:t>
      </w:r>
      <w:proofErr w:type="spellEnd"/>
    </w:p>
    <w:p w:rsidR="00C137CD" w:rsidRPr="00C137CD" w:rsidRDefault="00C137CD" w:rsidP="00C137C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lastRenderedPageBreak/>
        <w:t>Приложение №2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к решению Совета Кондопожского 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городского поселения 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от </w:t>
      </w:r>
      <w:r w:rsidR="00AC3B07">
        <w:rPr>
          <w:rFonts w:ascii="Times New Roman" w:eastAsia="Times New Roman" w:hAnsi="Times New Roman" w:cs="Times New Roman"/>
        </w:rPr>
        <w:t>____________</w:t>
      </w:r>
      <w:r w:rsidRPr="00C137CD">
        <w:rPr>
          <w:rFonts w:ascii="Times New Roman" w:eastAsia="Times New Roman" w:hAnsi="Times New Roman" w:cs="Times New Roman"/>
        </w:rPr>
        <w:t xml:space="preserve"> 202</w:t>
      </w:r>
      <w:r w:rsidR="00AC3B07">
        <w:rPr>
          <w:rFonts w:ascii="Times New Roman" w:eastAsia="Times New Roman" w:hAnsi="Times New Roman" w:cs="Times New Roman"/>
        </w:rPr>
        <w:t xml:space="preserve">5г. </w:t>
      </w:r>
      <w:r w:rsidRPr="00C137CD">
        <w:rPr>
          <w:rFonts w:ascii="Times New Roman" w:eastAsia="Times New Roman" w:hAnsi="Times New Roman" w:cs="Times New Roman"/>
        </w:rPr>
        <w:t xml:space="preserve"> №</w:t>
      </w:r>
      <w:r w:rsidR="00AC3B07">
        <w:rPr>
          <w:rFonts w:ascii="Times New Roman" w:eastAsia="Times New Roman" w:hAnsi="Times New Roman" w:cs="Times New Roman"/>
        </w:rPr>
        <w:t>__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Состав комиссии по проведению публичных слушаний 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в муниципальном образовании «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Кондопожское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городское поселение»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по вопросу  «О внесении изменений и дополнений 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в Устав Кондопожского городского поселения»</w:t>
      </w: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Дерибин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Дмитрий Сергеевич, председатель Совета Кондопожского городского поселения;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AC3B0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AC3B0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="00AC3B0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Окушкова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Шлямина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ab/>
        <w:t xml:space="preserve">7.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Евцемяки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Алексей Геннадьевич, начальник  юридического отдела Администрации Кондопожского муниципального района.</w:t>
      </w:r>
    </w:p>
    <w:p w:rsidR="002D12A8" w:rsidRDefault="002D12A8"/>
    <w:sectPr w:rsidR="002D12A8" w:rsidSect="00C137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CD"/>
    <w:rsid w:val="002D12A8"/>
    <w:rsid w:val="002F55FA"/>
    <w:rsid w:val="00784A66"/>
    <w:rsid w:val="00AC3B07"/>
    <w:rsid w:val="00BC3377"/>
    <w:rsid w:val="00C137CD"/>
    <w:rsid w:val="00EB291D"/>
    <w:rsid w:val="00F7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19/396797a41c03bbdc1eee65d00a2b5481675a9e12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4</cp:revision>
  <cp:lastPrinted>2025-10-01T13:08:00Z</cp:lastPrinted>
  <dcterms:created xsi:type="dcterms:W3CDTF">2025-10-01T12:06:00Z</dcterms:created>
  <dcterms:modified xsi:type="dcterms:W3CDTF">2025-10-01T13:41:00Z</dcterms:modified>
</cp:coreProperties>
</file>